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C5" w:rsidRPr="006A0E71" w:rsidRDefault="009365C5" w:rsidP="00900DFB">
      <w:pPr>
        <w:widowControl w:val="0"/>
        <w:autoSpaceDE w:val="0"/>
        <w:autoSpaceDN w:val="0"/>
        <w:spacing w:after="0" w:line="240" w:lineRule="auto"/>
        <w:ind w:left="5245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 4</w:t>
      </w:r>
    </w:p>
    <w:p w:rsidR="009365C5" w:rsidRPr="006A0E71" w:rsidRDefault="00681EAC" w:rsidP="00900DFB">
      <w:pPr>
        <w:spacing w:after="0" w:line="240" w:lineRule="auto"/>
        <w:ind w:left="5245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муниципальной программе</w:t>
      </w:r>
      <w:r w:rsidR="009365C5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2675D7" w:rsidRPr="006A0E71" w:rsidRDefault="00900DFB" w:rsidP="00900DFB">
      <w:pPr>
        <w:spacing w:after="0" w:line="240" w:lineRule="auto"/>
        <w:ind w:left="5245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proofErr w:type="gramStart"/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>«Формирование современной городской среды на территории Каменског</w:t>
      </w:r>
      <w:r w:rsidR="00F80925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городского округа на 2018-2027</w:t>
      </w: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годы», утвержденную постановлением Главы Каменского городского округа от 14.11.2017 г. № 1542 (в редакции от 30.03.2018 г. № 522/1, от 23.10.2018 г. № 1598, от 09.11.2018 г. № 1768, от 29.12.2018 г. № 2217, от 29.03.2019 г. № 672, от 30.12.2019 № 2432, от 30.12.2019 № 2458, от 13.03.2020 №362, от 20.08.2020 №1165, от 09.03.2021 №332</w:t>
      </w:r>
      <w:proofErr w:type="gramEnd"/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от 15.11.2021 №1907, от 30.12.2021 №2224, от 07.02.2022 №176, от </w:t>
      </w:r>
      <w:r w:rsidR="00431EBB">
        <w:rPr>
          <w:rFonts w:ascii="Liberation Serif" w:eastAsia="Times New Roman" w:hAnsi="Liberation Serif" w:cs="Times New Roman"/>
          <w:sz w:val="24"/>
          <w:szCs w:val="24"/>
          <w:lang w:eastAsia="ru-RU"/>
        </w:rPr>
        <w:t>05.08.2022</w:t>
      </w: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</w:t>
      </w:r>
      <w:r w:rsidR="00431EB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1694, от 30.08.2022 № 1884, от 12.09.2022 № 1953, от 30.12.2022 № 2861, от 15.05.2023 № 860</w:t>
      </w:r>
      <w:r w:rsidR="00693C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9459C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13.07.2023                  </w:t>
      </w:r>
      <w:bookmarkStart w:id="0" w:name="_GoBack"/>
      <w:bookmarkEnd w:id="0"/>
      <w:r w:rsidR="00693CDA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="009459C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1290</w:t>
      </w: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общественных территорий, нуждающихся в благоустройстве и подлежащих бл</w:t>
      </w:r>
      <w:r w:rsidR="00431EBB">
        <w:rPr>
          <w:rFonts w:ascii="Liberation Serif" w:eastAsia="Times New Roman" w:hAnsi="Liberation Serif" w:cs="Times New Roman"/>
          <w:sz w:val="28"/>
          <w:szCs w:val="28"/>
          <w:lang w:eastAsia="ru-RU"/>
        </w:rPr>
        <w:t>агоустройству в период 2018-2027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годов, исходя из поступления предложений заинтересованных лиц и физического состояния общественной территории</w:t>
      </w:r>
    </w:p>
    <w:p w:rsidR="009365C5" w:rsidRPr="006A0E71" w:rsidRDefault="009365C5" w:rsidP="009365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9365C5" w:rsidRPr="006A0E71" w:rsidTr="006E6C89">
        <w:trPr>
          <w:trHeight w:val="257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Наименование общественных территорий, адрес 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9365C5" w:rsidRPr="006A0E71" w:rsidTr="006E6C89">
        <w:trPr>
          <w:trHeight w:val="1360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Парка Победы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д.51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сквера с прилегающими пешеходными тротуарами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ул.Комсомольская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д.11</w:t>
            </w:r>
          </w:p>
        </w:tc>
        <w:tc>
          <w:tcPr>
            <w:tcW w:w="2410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E192C" w:rsidRPr="006A0E71" w:rsidTr="006E6C89">
        <w:trPr>
          <w:trHeight w:val="282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"Комплексное благоустройство зоны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ул.Калинина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 № 2</w:t>
            </w:r>
            <w:r w:rsid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-№12,ул. Школьная, д.№1-№13</w:t>
            </w:r>
          </w:p>
        </w:tc>
        <w:tc>
          <w:tcPr>
            <w:tcW w:w="2410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9E192C" w:rsidRPr="006A0E71" w:rsidTr="006E6C89">
        <w:trPr>
          <w:trHeight w:val="282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9E192C" w:rsidRPr="006A0E71" w:rsidRDefault="009E192C" w:rsidP="00E2728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"Благоустро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йство прогулочной зоны со спортивной площадкой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айон,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</w:p>
        </w:tc>
        <w:tc>
          <w:tcPr>
            <w:tcW w:w="2410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E192C" w:rsidRPr="006A0E71" w:rsidTr="006E6C89">
        <w:trPr>
          <w:trHeight w:val="282"/>
        </w:trPr>
        <w:tc>
          <w:tcPr>
            <w:tcW w:w="1052" w:type="dxa"/>
          </w:tcPr>
          <w:p w:rsidR="009E192C" w:rsidRPr="006A0E71" w:rsidRDefault="009E192C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9E192C" w:rsidRPr="006A0E71" w:rsidRDefault="009E192C" w:rsidP="008304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 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2410" w:type="dxa"/>
          </w:tcPr>
          <w:p w:rsidR="009E192C" w:rsidRPr="006A0E71" w:rsidRDefault="009E192C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9E192C" w:rsidRPr="006A0E71" w:rsidRDefault="009E192C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. корта)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д.24</w:t>
            </w:r>
          </w:p>
        </w:tc>
        <w:tc>
          <w:tcPr>
            <w:tcW w:w="2410" w:type="dxa"/>
          </w:tcPr>
          <w:p w:rsidR="009E192C" w:rsidRPr="006A0E71" w:rsidRDefault="009E192C" w:rsidP="00CA4E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427" w:type="dxa"/>
          </w:tcPr>
          <w:p w:rsidR="009E192C" w:rsidRPr="006A0E71" w:rsidRDefault="009E192C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центральной площади и набережной у пруда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д.2Б</w:t>
            </w:r>
          </w:p>
        </w:tc>
        <w:tc>
          <w:tcPr>
            <w:tcW w:w="2410" w:type="dxa"/>
          </w:tcPr>
          <w:p w:rsidR="009E192C" w:rsidRPr="006A0E71" w:rsidRDefault="009E192C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27" w:type="dxa"/>
          </w:tcPr>
          <w:p w:rsidR="009E192C" w:rsidRPr="006A0E71" w:rsidRDefault="009E192C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общественной территории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Каменского района, Свердловской области", адрес: Свердловская область, Каменский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раон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место установки старой водонапорной башни</w:t>
            </w:r>
          </w:p>
        </w:tc>
        <w:tc>
          <w:tcPr>
            <w:tcW w:w="2410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9E192C" w:rsidRPr="009E192C" w:rsidRDefault="009E192C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«Благоустройство общественной территории за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Рыбниковским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домом культуры «Набережная озера Большой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Сунгуль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», адрес</w:t>
            </w:r>
            <w:r w:rsidRPr="009E192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с.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Рыбниковское</w:t>
            </w:r>
            <w:proofErr w:type="spellEnd"/>
          </w:p>
        </w:tc>
        <w:tc>
          <w:tcPr>
            <w:tcW w:w="2410" w:type="dxa"/>
          </w:tcPr>
          <w:p w:rsidR="009E192C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9E192C" w:rsidRPr="00F80925" w:rsidRDefault="00F80925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«Благоустройство прогулочной зоны в с.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Сипавское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», адрес</w:t>
            </w:r>
            <w:r w:rsidRP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Свердловская область, Каменский район, с.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Сипавское</w:t>
            </w:r>
            <w:proofErr w:type="spellEnd"/>
          </w:p>
        </w:tc>
        <w:tc>
          <w:tcPr>
            <w:tcW w:w="2410" w:type="dxa"/>
          </w:tcPr>
          <w:p w:rsidR="009E192C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  <w:p w:rsidR="00F80925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F80925" w:rsidRPr="006A0E71" w:rsidTr="006E6C89">
        <w:trPr>
          <w:trHeight w:val="257"/>
        </w:trPr>
        <w:tc>
          <w:tcPr>
            <w:tcW w:w="1052" w:type="dxa"/>
          </w:tcPr>
          <w:p w:rsidR="00F80925" w:rsidRDefault="00F80925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27" w:type="dxa"/>
          </w:tcPr>
          <w:p w:rsidR="00F80925" w:rsidRPr="00F80925" w:rsidRDefault="00F80925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«Благоустройство общественной территории «Парк отдыха в с.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Кисловское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», адрес</w:t>
            </w:r>
            <w:r w:rsidRP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Свердловская область, Каменский район, с.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Кисловское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ул. Красных орло</w:t>
            </w:r>
            <w:proofErr w:type="gram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в(</w:t>
            </w:r>
            <w:proofErr w:type="gram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рядом с вновь открывшейся в 2022 году спортивной площадкой)</w:t>
            </w:r>
          </w:p>
        </w:tc>
        <w:tc>
          <w:tcPr>
            <w:tcW w:w="2410" w:type="dxa"/>
          </w:tcPr>
          <w:p w:rsidR="00F80925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</w:tc>
      </w:tr>
      <w:tr w:rsidR="00F80925" w:rsidRPr="006A0E71" w:rsidTr="006E6C89">
        <w:trPr>
          <w:trHeight w:val="257"/>
        </w:trPr>
        <w:tc>
          <w:tcPr>
            <w:tcW w:w="1052" w:type="dxa"/>
          </w:tcPr>
          <w:p w:rsidR="00F80925" w:rsidRDefault="00F80925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27" w:type="dxa"/>
          </w:tcPr>
          <w:p w:rsidR="00F80925" w:rsidRPr="00F80925" w:rsidRDefault="00F80925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«Обустройство многофункциональной спортивной площадки зимне-летнего варианта в с. Клевакинское», адрес</w:t>
            </w:r>
            <w:r w:rsidRP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Свердловская область, Каменский район, с. Клевакинское</w:t>
            </w:r>
          </w:p>
        </w:tc>
        <w:tc>
          <w:tcPr>
            <w:tcW w:w="2410" w:type="dxa"/>
          </w:tcPr>
          <w:p w:rsidR="00F80925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</w:tc>
      </w:tr>
      <w:tr w:rsidR="00F80925" w:rsidRPr="006A0E71" w:rsidTr="006E6C89">
        <w:trPr>
          <w:trHeight w:val="257"/>
        </w:trPr>
        <w:tc>
          <w:tcPr>
            <w:tcW w:w="1052" w:type="dxa"/>
          </w:tcPr>
          <w:p w:rsidR="00F80925" w:rsidRDefault="00BC0917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27" w:type="dxa"/>
          </w:tcPr>
          <w:p w:rsidR="00F80925" w:rsidRPr="006A0E71" w:rsidRDefault="00F80925" w:rsidP="00E2728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ул.Мира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д.7а</w:t>
            </w:r>
          </w:p>
        </w:tc>
        <w:tc>
          <w:tcPr>
            <w:tcW w:w="2410" w:type="dxa"/>
          </w:tcPr>
          <w:p w:rsidR="00F80925" w:rsidRPr="006A0E71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9365C5" w:rsidRPr="006A0E71" w:rsidRDefault="009365C5" w:rsidP="009365C5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65C5" w:rsidRPr="006A0E71" w:rsidRDefault="009365C5" w:rsidP="009365C5">
      <w:pPr>
        <w:jc w:val="both"/>
        <w:rPr>
          <w:rFonts w:ascii="Liberation Serif" w:hAnsi="Liberation Serif"/>
          <w:sz w:val="24"/>
          <w:szCs w:val="24"/>
        </w:rPr>
      </w:pPr>
      <w:r w:rsidRPr="006A0E71">
        <w:rPr>
          <w:rFonts w:ascii="Liberation Serif" w:hAnsi="Liberation Serif"/>
          <w:sz w:val="24"/>
          <w:szCs w:val="24"/>
        </w:rPr>
        <w:t xml:space="preserve"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территорий, подлежащих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</w:t>
      </w:r>
      <w:r w:rsidR="009E192C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городского округа на 2018-2027</w:t>
      </w:r>
      <w:r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», исходя из возможностей бюджета и затрат, необходимых для реализации Программы, перечень может быть уточнен.  </w:t>
      </w:r>
    </w:p>
    <w:p w:rsidR="009365C5" w:rsidRPr="00161D65" w:rsidRDefault="009365C5" w:rsidP="00F20B8F">
      <w:pPr>
        <w:tabs>
          <w:tab w:val="left" w:pos="3556"/>
        </w:tabs>
        <w:rPr>
          <w:rFonts w:ascii="Liberation Serif" w:hAnsi="Liberation Serif"/>
          <w:sz w:val="28"/>
          <w:szCs w:val="28"/>
          <w:lang w:eastAsia="ru-RU"/>
        </w:rPr>
      </w:pPr>
    </w:p>
    <w:sectPr w:rsidR="009365C5" w:rsidRPr="00161D65" w:rsidSect="00900DFB">
      <w:footerReference w:type="default" r:id="rId9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30D" w:rsidRDefault="0040530D" w:rsidP="00077915">
      <w:pPr>
        <w:spacing w:after="0" w:line="240" w:lineRule="auto"/>
      </w:pPr>
      <w:r>
        <w:separator/>
      </w:r>
    </w:p>
  </w:endnote>
  <w:endnote w:type="continuationSeparator" w:id="0">
    <w:p w:rsidR="0040530D" w:rsidRDefault="0040530D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30D" w:rsidRDefault="0040530D" w:rsidP="00077915">
      <w:pPr>
        <w:spacing w:after="0" w:line="240" w:lineRule="auto"/>
      </w:pPr>
      <w:r>
        <w:separator/>
      </w:r>
    </w:p>
  </w:footnote>
  <w:footnote w:type="continuationSeparator" w:id="0">
    <w:p w:rsidR="0040530D" w:rsidRDefault="0040530D" w:rsidP="00077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552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04336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0E8B"/>
    <w:rsid w:val="001779D1"/>
    <w:rsid w:val="00180226"/>
    <w:rsid w:val="00180A2A"/>
    <w:rsid w:val="00186274"/>
    <w:rsid w:val="001D1C29"/>
    <w:rsid w:val="001E3BD6"/>
    <w:rsid w:val="001F225B"/>
    <w:rsid w:val="00202652"/>
    <w:rsid w:val="002238D2"/>
    <w:rsid w:val="00243F5C"/>
    <w:rsid w:val="00244F85"/>
    <w:rsid w:val="00246A3B"/>
    <w:rsid w:val="002500E4"/>
    <w:rsid w:val="002522FB"/>
    <w:rsid w:val="002675D7"/>
    <w:rsid w:val="00283CC9"/>
    <w:rsid w:val="00287CCD"/>
    <w:rsid w:val="00296F6A"/>
    <w:rsid w:val="002A3FB5"/>
    <w:rsid w:val="002A40C2"/>
    <w:rsid w:val="002A7161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1F93"/>
    <w:rsid w:val="00324632"/>
    <w:rsid w:val="003349A2"/>
    <w:rsid w:val="00336750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0530D"/>
    <w:rsid w:val="00420726"/>
    <w:rsid w:val="0042540A"/>
    <w:rsid w:val="00430890"/>
    <w:rsid w:val="00431EBB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1A7A"/>
    <w:rsid w:val="005D4B10"/>
    <w:rsid w:val="005F0918"/>
    <w:rsid w:val="0060019B"/>
    <w:rsid w:val="00640F14"/>
    <w:rsid w:val="0065224C"/>
    <w:rsid w:val="00662362"/>
    <w:rsid w:val="0066343C"/>
    <w:rsid w:val="00663F7A"/>
    <w:rsid w:val="006640C0"/>
    <w:rsid w:val="00681EAC"/>
    <w:rsid w:val="00687121"/>
    <w:rsid w:val="00693CDA"/>
    <w:rsid w:val="006A041B"/>
    <w:rsid w:val="006A44E6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53E2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2089"/>
    <w:rsid w:val="007E395C"/>
    <w:rsid w:val="007E5BF0"/>
    <w:rsid w:val="007F6024"/>
    <w:rsid w:val="00801EF0"/>
    <w:rsid w:val="00802A75"/>
    <w:rsid w:val="00803D01"/>
    <w:rsid w:val="00806904"/>
    <w:rsid w:val="0081635A"/>
    <w:rsid w:val="008178FB"/>
    <w:rsid w:val="00822BB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4F65"/>
    <w:rsid w:val="00900DFB"/>
    <w:rsid w:val="00906871"/>
    <w:rsid w:val="009135F3"/>
    <w:rsid w:val="00920FB3"/>
    <w:rsid w:val="00922A81"/>
    <w:rsid w:val="00932BC1"/>
    <w:rsid w:val="009365C5"/>
    <w:rsid w:val="00942D2B"/>
    <w:rsid w:val="009459C7"/>
    <w:rsid w:val="00951B9A"/>
    <w:rsid w:val="0096489D"/>
    <w:rsid w:val="00976946"/>
    <w:rsid w:val="00981E18"/>
    <w:rsid w:val="0099023B"/>
    <w:rsid w:val="00990FDE"/>
    <w:rsid w:val="00994419"/>
    <w:rsid w:val="009A7304"/>
    <w:rsid w:val="009C743C"/>
    <w:rsid w:val="009D21F3"/>
    <w:rsid w:val="009E1012"/>
    <w:rsid w:val="009E18C1"/>
    <w:rsid w:val="009E192C"/>
    <w:rsid w:val="009E57A5"/>
    <w:rsid w:val="009F118D"/>
    <w:rsid w:val="009F2469"/>
    <w:rsid w:val="00A02886"/>
    <w:rsid w:val="00A03263"/>
    <w:rsid w:val="00A2700E"/>
    <w:rsid w:val="00A3177D"/>
    <w:rsid w:val="00A31B3D"/>
    <w:rsid w:val="00A42125"/>
    <w:rsid w:val="00A42386"/>
    <w:rsid w:val="00A517E0"/>
    <w:rsid w:val="00A60773"/>
    <w:rsid w:val="00A733F7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40C46"/>
    <w:rsid w:val="00B40C47"/>
    <w:rsid w:val="00B4328A"/>
    <w:rsid w:val="00B61F0F"/>
    <w:rsid w:val="00B82065"/>
    <w:rsid w:val="00B96F94"/>
    <w:rsid w:val="00BA45E8"/>
    <w:rsid w:val="00BB018D"/>
    <w:rsid w:val="00BC0917"/>
    <w:rsid w:val="00BC25FC"/>
    <w:rsid w:val="00BC6987"/>
    <w:rsid w:val="00BD1775"/>
    <w:rsid w:val="00BE4C2E"/>
    <w:rsid w:val="00BE60C0"/>
    <w:rsid w:val="00BF0D0D"/>
    <w:rsid w:val="00C015AC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4E76"/>
    <w:rsid w:val="00CA61D9"/>
    <w:rsid w:val="00CA7723"/>
    <w:rsid w:val="00CB6865"/>
    <w:rsid w:val="00CC553D"/>
    <w:rsid w:val="00CE2E6D"/>
    <w:rsid w:val="00CE7783"/>
    <w:rsid w:val="00CF4209"/>
    <w:rsid w:val="00D04608"/>
    <w:rsid w:val="00D1508D"/>
    <w:rsid w:val="00D305A2"/>
    <w:rsid w:val="00D37E2C"/>
    <w:rsid w:val="00D45E00"/>
    <w:rsid w:val="00D5022B"/>
    <w:rsid w:val="00D77F59"/>
    <w:rsid w:val="00DA128E"/>
    <w:rsid w:val="00DA31D8"/>
    <w:rsid w:val="00DB1881"/>
    <w:rsid w:val="00DB291E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6BD9"/>
    <w:rsid w:val="00EA06A5"/>
    <w:rsid w:val="00EB2A7C"/>
    <w:rsid w:val="00EC2FD5"/>
    <w:rsid w:val="00EE6498"/>
    <w:rsid w:val="00EF2D05"/>
    <w:rsid w:val="00EF3AF6"/>
    <w:rsid w:val="00F06776"/>
    <w:rsid w:val="00F1688B"/>
    <w:rsid w:val="00F20B8F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80925"/>
    <w:rsid w:val="00F83977"/>
    <w:rsid w:val="00F871AB"/>
    <w:rsid w:val="00F90B8E"/>
    <w:rsid w:val="00F931F6"/>
    <w:rsid w:val="00F94BEA"/>
    <w:rsid w:val="00FA228D"/>
    <w:rsid w:val="00FA7D63"/>
    <w:rsid w:val="00FB1951"/>
    <w:rsid w:val="00FB6579"/>
    <w:rsid w:val="00FC1586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E83CD-33E2-4482-BB96-D4417711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5</cp:revision>
  <cp:lastPrinted>2023-07-13T05:33:00Z</cp:lastPrinted>
  <dcterms:created xsi:type="dcterms:W3CDTF">2023-06-14T05:33:00Z</dcterms:created>
  <dcterms:modified xsi:type="dcterms:W3CDTF">2023-07-13T05:33:00Z</dcterms:modified>
</cp:coreProperties>
</file>